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925" w:rsidRPr="001645AD" w:rsidRDefault="004D55C1" w:rsidP="001520BB">
      <w:pPr>
        <w:bidi/>
        <w:jc w:val="center"/>
        <w:rPr>
          <w:b/>
          <w:bCs/>
          <w:sz w:val="24"/>
          <w:szCs w:val="24"/>
          <w:rtl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>تعليمات استخدام البرنامج</w:t>
      </w:r>
      <w:r w:rsidR="001F27B3" w:rsidRPr="001645AD">
        <w:rPr>
          <w:rFonts w:hint="cs"/>
          <w:b/>
          <w:bCs/>
          <w:sz w:val="24"/>
          <w:szCs w:val="24"/>
          <w:rtl/>
          <w:lang w:bidi="ar-EG"/>
        </w:rPr>
        <w:t>:</w:t>
      </w:r>
    </w:p>
    <w:p w:rsidR="001F27B3" w:rsidRPr="001645AD" w:rsidRDefault="001F27B3" w:rsidP="001520BB">
      <w:pPr>
        <w:pStyle w:val="a3"/>
        <w:numPr>
          <w:ilvl w:val="0"/>
          <w:numId w:val="1"/>
        </w:numPr>
        <w:bidi/>
        <w:jc w:val="both"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البرنامج تم تصميمه وحفظه فى شكل </w:t>
      </w:r>
      <w:r w:rsidRPr="001645AD">
        <w:rPr>
          <w:b/>
          <w:bCs/>
          <w:sz w:val="24"/>
          <w:szCs w:val="24"/>
          <w:lang w:bidi="ar-EG"/>
        </w:rPr>
        <w:t>Excel Macro _Enabled Template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حيث يحتوى وحدات ماكرو يتم تشغيلها تلقائيا عند فتح البرنامج .</w:t>
      </w:r>
    </w:p>
    <w:p w:rsidR="001F27B3" w:rsidRPr="001645AD" w:rsidRDefault="001F27B3" w:rsidP="001520BB">
      <w:pPr>
        <w:pStyle w:val="a3"/>
        <w:numPr>
          <w:ilvl w:val="0"/>
          <w:numId w:val="1"/>
        </w:numPr>
        <w:bidi/>
        <w:jc w:val="both"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>عند فتح ملف البرنامج يتم تلقائيا فتح ملف بعنوان المحاسبة المالية 1</w:t>
      </w:r>
      <w:r w:rsidRPr="001645AD">
        <w:rPr>
          <w:b/>
          <w:bCs/>
          <w:sz w:val="24"/>
          <w:szCs w:val="24"/>
          <w:lang w:bidi="ar-EG"/>
        </w:rPr>
        <w:t xml:space="preserve"> 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يتم ادراج بيانات القيد الاول لشهر يناير على ان يتم حفظ الملف بعد ذلك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باى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اسم يختاره المستخدم على ان يكون نوع الحفظ 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 xml:space="preserve">فى حالة استخدام </w:t>
      </w:r>
      <w:r w:rsidR="001520BB" w:rsidRPr="001645AD">
        <w:rPr>
          <w:b/>
          <w:bCs/>
          <w:sz w:val="24"/>
          <w:szCs w:val="24"/>
          <w:lang w:bidi="ar-EG"/>
        </w:rPr>
        <w:t>office 2007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 xml:space="preserve">او </w:t>
      </w:r>
      <w:r w:rsidR="001520BB" w:rsidRPr="001645AD">
        <w:rPr>
          <w:b/>
          <w:bCs/>
          <w:sz w:val="24"/>
          <w:szCs w:val="24"/>
          <w:lang w:bidi="ar-EG"/>
        </w:rPr>
        <w:t xml:space="preserve">Office 2010 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 xml:space="preserve">  بنوع </w:t>
      </w:r>
      <w:r w:rsidR="001520BB" w:rsidRPr="001645AD">
        <w:rPr>
          <w:b/>
          <w:bCs/>
          <w:sz w:val="24"/>
          <w:szCs w:val="24"/>
          <w:lang w:bidi="ar-EG"/>
        </w:rPr>
        <w:t xml:space="preserve">   </w:t>
      </w:r>
      <w:r w:rsidRPr="001645AD">
        <w:rPr>
          <w:b/>
          <w:bCs/>
          <w:sz w:val="24"/>
          <w:szCs w:val="24"/>
          <w:lang w:bidi="ar-EG"/>
        </w:rPr>
        <w:t>Excel Macro _Enabled workbook</w:t>
      </w:r>
    </w:p>
    <w:p w:rsidR="001F27B3" w:rsidRPr="001645AD" w:rsidRDefault="001F27B3" w:rsidP="001F27B3">
      <w:pPr>
        <w:bidi/>
        <w:ind w:left="360"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noProof/>
          <w:sz w:val="24"/>
          <w:szCs w:val="24"/>
          <w:shd w:val="clear" w:color="auto" w:fill="0D0D0D" w:themeFill="text1" w:themeFillTint="F2"/>
        </w:rPr>
        <w:drawing>
          <wp:inline distT="0" distB="0" distL="0" distR="0">
            <wp:extent cx="5638800" cy="3810000"/>
            <wp:effectExtent l="0" t="0" r="0" b="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81000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7B3" w:rsidRPr="001645AD" w:rsidRDefault="001F27B3" w:rsidP="001F27B3">
      <w:pPr>
        <w:pStyle w:val="a3"/>
        <w:numPr>
          <w:ilvl w:val="0"/>
          <w:numId w:val="1"/>
        </w:numPr>
        <w:bidi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بعد ادخال البيانات وحفظ الملف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لاول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مرة يتم التعامل مع الملف الجديد الذى تم حفظه بحيث يترك ملف البرنامج خاليا لاستخدامه فى فترات مالية تالية .</w:t>
      </w:r>
    </w:p>
    <w:p w:rsidR="004D55C1" w:rsidRPr="001645AD" w:rsidRDefault="004D55C1" w:rsidP="00440842">
      <w:pPr>
        <w:pStyle w:val="a3"/>
        <w:numPr>
          <w:ilvl w:val="0"/>
          <w:numId w:val="1"/>
        </w:numPr>
        <w:bidi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يتكون البرنامج من  13 ورقة 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>لإدخال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البيانات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،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و</w:t>
      </w:r>
      <w:r w:rsidR="00440842" w:rsidRPr="001645AD">
        <w:rPr>
          <w:rFonts w:hint="cs"/>
          <w:b/>
          <w:bCs/>
          <w:sz w:val="24"/>
          <w:szCs w:val="24"/>
          <w:rtl/>
          <w:lang w:bidi="ar-EG"/>
        </w:rPr>
        <w:t>9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ورقات عمل للمخرجات 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>بالإضافة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الى ورقة المقدمة التى تمثل لوحة تحكم للبرنامج </w:t>
      </w:r>
      <w:r w:rsidRPr="001645AD">
        <w:rPr>
          <w:b/>
          <w:bCs/>
          <w:sz w:val="24"/>
          <w:szCs w:val="24"/>
          <w:lang w:bidi="ar-EG"/>
        </w:rPr>
        <w:t>switchboard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يفتح عليها البرنامج تلقائيا وتتضمن ورقة المقدمة ارتباطات تشعبية لكافة اوراق عمل البرنامج </w:t>
      </w:r>
      <w:r w:rsidR="001520BB" w:rsidRPr="001645AD">
        <w:rPr>
          <w:rFonts w:hint="cs"/>
          <w:b/>
          <w:bCs/>
          <w:sz w:val="24"/>
          <w:szCs w:val="24"/>
          <w:rtl/>
          <w:lang w:bidi="ar-EG"/>
        </w:rPr>
        <w:t>بالإضافة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الى زر عند الضغط عليه يتم حفظ البيانات والخروج من البرنامج </w:t>
      </w:r>
    </w:p>
    <w:p w:rsidR="004D55C1" w:rsidRPr="001645AD" w:rsidRDefault="00BC213E" w:rsidP="00734998">
      <w:pPr>
        <w:bidi/>
        <w:ind w:left="360"/>
        <w:rPr>
          <w:b/>
          <w:bCs/>
          <w:sz w:val="24"/>
          <w:szCs w:val="24"/>
          <w:rtl/>
          <w:lang w:bidi="ar-EG"/>
        </w:rPr>
      </w:pPr>
      <w:r w:rsidRPr="001645AD">
        <w:rPr>
          <w:b/>
          <w:bCs/>
          <w:noProof/>
          <w:sz w:val="24"/>
          <w:szCs w:val="24"/>
          <w:rtl/>
        </w:rPr>
        <w:lastRenderedPageBreak/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وسيلة شرح خطية 1 11" o:spid="_x0000_s1026" type="#_x0000_t47" style="position:absolute;left:0;text-align:left;margin-left:66.75pt;margin-top:61.75pt;width:108pt;height:3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" adj="41268,-3792,21450,1405" fillcolor="white [3201]" strokecolor="#f79646 [3209]" strokeweight="2pt">
            <v:textbox>
              <w:txbxContent>
                <w:p w:rsidR="00884A82" w:rsidRDefault="00884A82" w:rsidP="00884A82">
                  <w:pPr>
                    <w:jc w:val="center"/>
                    <w:rPr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تكتب السنة المالية فى هذه الخلية بالاختيار من القائمة المنسدلة </w:t>
                  </w:r>
                </w:p>
              </w:txbxContent>
            </v:textbox>
            <o:callout v:ext="edit" minusx="t"/>
          </v:shape>
        </w:pict>
      </w:r>
      <w:r w:rsidRPr="001645AD">
        <w:rPr>
          <w:b/>
          <w:bCs/>
          <w:noProof/>
          <w:sz w:val="24"/>
          <w:szCs w:val="24"/>
          <w:rtl/>
        </w:rPr>
        <w:pict>
          <v:shapetype id="_x0000_t50" coordsize="21600,21600" o:spt="50" adj="-8280,24300,-1800,4050" path="m@0@1l@2@3nfem@2,l@2,21600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accentbar="t"/>
          </v:shapetype>
          <v:shape id="AutoShape 7" o:spid="_x0000_s1027" type="#_x0000_t50" style="position:absolute;left:0;text-align:left;margin-left:33.75pt;margin-top:199.25pt;width:1in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" adj="84825,-30038,23400">
            <v:textbox>
              <w:txbxContent>
                <w:p w:rsidR="004D55C1" w:rsidRDefault="004D55C1" w:rsidP="004D55C1">
                  <w:pPr>
                    <w:jc w:val="center"/>
                    <w:rPr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زر </w:t>
                  </w:r>
                  <w:r w:rsidR="00884A82">
                    <w:rPr>
                      <w:rFonts w:hint="cs"/>
                      <w:rtl/>
                      <w:lang w:bidi="ar-EG"/>
                    </w:rPr>
                    <w:t>لإغلاق</w:t>
                  </w:r>
                  <w:r>
                    <w:rPr>
                      <w:rFonts w:hint="cs"/>
                      <w:rtl/>
                      <w:lang w:bidi="ar-EG"/>
                    </w:rPr>
                    <w:t xml:space="preserve"> البرنامج وحفظ البيانات</w:t>
                  </w:r>
                </w:p>
              </w:txbxContent>
            </v:textbox>
            <o:callout v:ext="edit" minusx="t"/>
          </v:shape>
        </w:pict>
      </w:r>
      <w:r w:rsidRPr="001645AD">
        <w:rPr>
          <w:b/>
          <w:bCs/>
          <w:noProof/>
          <w:sz w:val="24"/>
          <w:szCs w:val="24"/>
          <w:rtl/>
        </w:rPr>
        <w:pict>
          <v:shape id="AutoShape 4" o:spid="_x0000_s1028" type="#_x0000_t47" style="position:absolute;left:0;text-align:left;margin-left:102.75pt;margin-top:123.5pt;width:1in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" adj="30150,-1800,2700,-1800">
            <v:textbox>
              <w:txbxContent>
                <w:p w:rsidR="004D55C1" w:rsidRDefault="004D55C1" w:rsidP="004D55C1">
                  <w:pPr>
                    <w:jc w:val="center"/>
                    <w:rPr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>ارتباطات تشعبية للتعامل مع اوراق البرنامج</w:t>
                  </w:r>
                </w:p>
              </w:txbxContent>
            </v:textbox>
            <o:callout v:ext="edit" minusx="t"/>
          </v:shape>
        </w:pict>
      </w:r>
      <w:r w:rsidRPr="001645AD">
        <w:rPr>
          <w:b/>
          <w:bCs/>
          <w:noProof/>
          <w:sz w:val="24"/>
          <w:szCs w:val="24"/>
          <w:rtl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AutoShape 3" o:spid="_x0000_s1033" type="#_x0000_t88" style="position:absolute;left:0;text-align:left;margin-left:401.25pt;margin-top:78.5pt;width:7.15pt;height:10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"/>
        </w:pict>
      </w:r>
      <w:r w:rsidRPr="001645AD">
        <w:rPr>
          <w:b/>
          <w:bCs/>
          <w:noProof/>
          <w:sz w:val="24"/>
          <w:szCs w:val="24"/>
          <w:rtl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2" o:spid="_x0000_s1032" type="#_x0000_t87" style="position:absolute;left:0;text-align:left;margin-left:203.25pt;margin-top:78.5pt;width:24.75pt;height:105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"/>
        </w:pict>
      </w:r>
      <w:r w:rsidR="004D55C1" w:rsidRPr="001645AD">
        <w:rPr>
          <w:b/>
          <w:bCs/>
          <w:noProof/>
          <w:sz w:val="24"/>
          <w:szCs w:val="24"/>
          <w:bdr w:val="single" w:sz="4" w:space="0" w:color="auto"/>
        </w:rPr>
        <w:drawing>
          <wp:inline distT="0" distB="0" distL="0" distR="0">
            <wp:extent cx="5486400" cy="3429000"/>
            <wp:effectExtent l="0" t="0" r="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998" w:rsidRPr="001645AD" w:rsidRDefault="00734998" w:rsidP="00734998">
      <w:pPr>
        <w:pStyle w:val="a3"/>
        <w:numPr>
          <w:ilvl w:val="0"/>
          <w:numId w:val="1"/>
        </w:numPr>
        <w:bidi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تم تخصيص الورقة الاولى لدليل الحسابات الخاص بالبرنامج ويمثل الحسابات المحاسبية التى سوف يتم التعامل معها . </w:t>
      </w:r>
    </w:p>
    <w:p w:rsidR="00734998" w:rsidRPr="001645AD" w:rsidRDefault="00BC213E" w:rsidP="00734998">
      <w:pPr>
        <w:bidi/>
        <w:ind w:left="360"/>
        <w:rPr>
          <w:b/>
          <w:bCs/>
          <w:sz w:val="24"/>
          <w:szCs w:val="24"/>
          <w:lang w:bidi="ar-EG"/>
        </w:rPr>
      </w:pPr>
      <w:r w:rsidRPr="001645AD">
        <w:rPr>
          <w:b/>
          <w:bCs/>
          <w:noProof/>
          <w:sz w:val="24"/>
          <w:szCs w:val="24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وسيلة شرح خطية 2 10" o:spid="_x0000_s1029" type="#_x0000_t48" style="position:absolute;left:0;text-align:left;margin-left:71.25pt;margin-top:94.65pt;width:84pt;height:10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" adj="-1852,-8224" fillcolor="white [3201]" strokecolor="#f79646 [3209]" strokeweight="2pt">
            <v:textbox>
              <w:txbxContent>
                <w:p w:rsidR="00675804" w:rsidRPr="001520BB" w:rsidRDefault="00675804" w:rsidP="00675804">
                  <w:pPr>
                    <w:jc w:val="center"/>
                    <w:rPr>
                      <w:b/>
                      <w:color w:val="1D1B11" w:themeColor="background2" w:themeShade="1A"/>
                      <w:lang w:bidi="ar-EG"/>
                    </w:rPr>
                  </w:pPr>
                  <w:r w:rsidRPr="001520BB">
                    <w:rPr>
                      <w:rFonts w:hint="cs"/>
                      <w:b/>
                      <w:color w:val="1D1B11" w:themeColor="background2" w:themeShade="1A"/>
                      <w:rtl/>
                      <w:lang w:bidi="ar-EG"/>
                    </w:rPr>
                    <w:t xml:space="preserve">زر يمكن بالنقر عليه استعراض بيانات الدليل من خلال نموذج عرض بشرط تنشيط خليه واحدة من الجدول </w:t>
                  </w:r>
                </w:p>
              </w:txbxContent>
            </v:textbox>
          </v:shape>
        </w:pict>
      </w:r>
      <w:r w:rsidR="00734998" w:rsidRPr="001645AD">
        <w:rPr>
          <w:b/>
          <w:bCs/>
          <w:noProof/>
          <w:sz w:val="24"/>
          <w:szCs w:val="24"/>
        </w:rPr>
        <w:drawing>
          <wp:inline distT="0" distB="0" distL="0" distR="0">
            <wp:extent cx="5495925" cy="3009900"/>
            <wp:effectExtent l="0" t="0" r="9525" b="0"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842" w:rsidRPr="001645AD" w:rsidRDefault="00734998" w:rsidP="00440842">
      <w:pPr>
        <w:pStyle w:val="a3"/>
        <w:numPr>
          <w:ilvl w:val="0"/>
          <w:numId w:val="1"/>
        </w:numPr>
        <w:bidi/>
        <w:ind w:left="360"/>
        <w:jc w:val="both"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تم تخصيص الاثنى عشرة الورقة </w:t>
      </w:r>
      <w:r w:rsidR="00675804" w:rsidRPr="001645AD">
        <w:rPr>
          <w:rFonts w:hint="cs"/>
          <w:b/>
          <w:bCs/>
          <w:sz w:val="24"/>
          <w:szCs w:val="24"/>
          <w:rtl/>
          <w:lang w:bidi="ar-EG"/>
        </w:rPr>
        <w:t xml:space="preserve">التالية من </w:t>
      </w:r>
      <w:r w:rsidRPr="001645AD">
        <w:rPr>
          <w:rFonts w:hint="cs"/>
          <w:b/>
          <w:bCs/>
          <w:sz w:val="24"/>
          <w:szCs w:val="24"/>
          <w:rtl/>
          <w:lang w:bidi="ar-EG"/>
        </w:rPr>
        <w:t>البرنامج لتسجيل ق</w:t>
      </w:r>
      <w:r w:rsidR="00884A82" w:rsidRPr="001645AD">
        <w:rPr>
          <w:rFonts w:hint="cs"/>
          <w:b/>
          <w:bCs/>
          <w:sz w:val="24"/>
          <w:szCs w:val="24"/>
          <w:rtl/>
          <w:lang w:bidi="ar-EG"/>
        </w:rPr>
        <w:t xml:space="preserve">يود اليومية بحيث تخصص ورقة لعمليات كل شهر على حدة  ، بحيث يتم اولا كتابة تاريخ بداية ونهاية الشهر فى الخلايا المخصصة لذلك فى بداية الجدول ، على ان يتم اختيار اسماء الحسابات فى خانة البيان من القائمة المنسدلة الخاصة </w:t>
      </w:r>
      <w:r w:rsidR="00440842" w:rsidRPr="001645AD">
        <w:rPr>
          <w:rFonts w:hint="cs"/>
          <w:b/>
          <w:bCs/>
          <w:sz w:val="24"/>
          <w:szCs w:val="24"/>
          <w:rtl/>
          <w:lang w:bidi="ar-EG"/>
        </w:rPr>
        <w:t>بأسماء</w:t>
      </w:r>
      <w:r w:rsidR="00884A82" w:rsidRPr="001645AD">
        <w:rPr>
          <w:rFonts w:hint="cs"/>
          <w:b/>
          <w:bCs/>
          <w:sz w:val="24"/>
          <w:szCs w:val="24"/>
          <w:rtl/>
          <w:lang w:bidi="ar-EG"/>
        </w:rPr>
        <w:t xml:space="preserve"> الحسابات المرتبطة بدليل الحسابات </w:t>
      </w:r>
      <w:r w:rsidR="00440842" w:rsidRPr="001645AD">
        <w:rPr>
          <w:rFonts w:hint="cs"/>
          <w:b/>
          <w:bCs/>
          <w:sz w:val="24"/>
          <w:szCs w:val="24"/>
          <w:rtl/>
          <w:lang w:bidi="ar-EG"/>
        </w:rPr>
        <w:t xml:space="preserve">، </w:t>
      </w:r>
    </w:p>
    <w:p w:rsidR="00884A82" w:rsidRPr="001645AD" w:rsidRDefault="00BC213E" w:rsidP="00440842">
      <w:pPr>
        <w:bidi/>
        <w:ind w:left="360"/>
        <w:rPr>
          <w:b/>
          <w:bCs/>
          <w:sz w:val="24"/>
          <w:szCs w:val="24"/>
          <w:rtl/>
          <w:lang w:bidi="ar-EG"/>
        </w:rPr>
      </w:pPr>
      <w:r w:rsidRPr="001645AD">
        <w:rPr>
          <w:b/>
          <w:bCs/>
          <w:noProof/>
          <w:sz w:val="24"/>
          <w:szCs w:val="24"/>
          <w:rtl/>
        </w:rPr>
        <w:lastRenderedPageBreak/>
        <w:pict>
          <v:shapetype id="_x0000_t51" coordsize="21600,21600" o:spt="51" adj="-10080,24300,-3600,4050,-1800,4050" path="m@0@1l@2@3@4@5nfem@4,l@4,21600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 accentbar="t"/>
          </v:shapetype>
          <v:shape id="وسيلة شرح خطية 2 (حدود وشريط التمييز)‏ 14" o:spid="_x0000_s1030" type="#_x0000_t51" style="position:absolute;left:0;text-align:left;margin-left:25.5pt;margin-top:115.9pt;width:90pt;height:128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" adj="60300,-11963" fillcolor="white [3201]" strokecolor="#f79646 [3209]" strokeweight="2pt">
            <v:textbox>
              <w:txbxContent>
                <w:p w:rsidR="00884A82" w:rsidRDefault="00884A82" w:rsidP="00884A82">
                  <w:pPr>
                    <w:jc w:val="center"/>
                    <w:rPr>
                      <w:lang w:bidi="ar-EG"/>
                    </w:rPr>
                  </w:pPr>
                  <w:bookmarkStart w:id="0" w:name="_GoBack"/>
                  <w:r>
                    <w:rPr>
                      <w:rFonts w:hint="cs"/>
                      <w:rtl/>
                      <w:lang w:bidi="ar-EG"/>
                    </w:rPr>
                    <w:t>يتم ادراج تاريخ بداية الشهر ونهايته فى الخلايا المخصصة  حيث يعتمد البرنامج على هاتين الخليتين فى التحقق من صحة تاريخ القيد</w:t>
                  </w:r>
                  <w:bookmarkEnd w:id="0"/>
                </w:p>
              </w:txbxContent>
            </v:textbox>
            <o:callout v:ext="edit" minusx="t"/>
          </v:shape>
        </w:pict>
      </w:r>
      <w:r w:rsidRPr="001645AD">
        <w:rPr>
          <w:b/>
          <w:bCs/>
          <w:noProof/>
          <w:sz w:val="24"/>
          <w:szCs w:val="24"/>
          <w:rtl/>
        </w:rPr>
        <w:pict>
          <v:shape id="وسيلة شرح خطية 1 15" o:spid="_x0000_s1031" type="#_x0000_t47" style="position:absolute;left:0;text-align:left;margin-left:238.5pt;margin-top:99.45pt;width:79.5pt;height:93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" adj="28111,-4640" fillcolor="white [3201]" strokecolor="#f79646 [3209]" strokeweight="2pt">
            <v:textbox>
              <w:txbxContent>
                <w:p w:rsidR="00884A82" w:rsidRDefault="00884A82" w:rsidP="00884A82">
                  <w:pPr>
                    <w:jc w:val="center"/>
                    <w:rPr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>قائمة منسدلة يتم منها اختيار الحساب المدين والدائن فى القيد</w:t>
                  </w:r>
                </w:p>
              </w:txbxContent>
            </v:textbox>
            <o:callout v:ext="edit" minusx="t"/>
          </v:shape>
        </w:pict>
      </w:r>
      <w:r w:rsidR="00884A82" w:rsidRPr="001645AD">
        <w:rPr>
          <w:b/>
          <w:bCs/>
          <w:noProof/>
          <w:sz w:val="24"/>
          <w:szCs w:val="24"/>
        </w:rPr>
        <w:drawing>
          <wp:inline distT="0" distB="0" distL="0" distR="0">
            <wp:extent cx="5486400" cy="3429000"/>
            <wp:effectExtent l="0" t="0" r="0" b="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842" w:rsidRPr="001645AD" w:rsidRDefault="00440842" w:rsidP="00440842">
      <w:pPr>
        <w:pStyle w:val="a3"/>
        <w:numPr>
          <w:ilvl w:val="0"/>
          <w:numId w:val="1"/>
        </w:numPr>
        <w:bidi/>
        <w:jc w:val="both"/>
        <w:rPr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>ويمكن للمستخدم بعد ادخال بيانات القيد ان يقوم بتنسيق خلايا القيد حسب رغبته ، ويمكنه دمج الخلايا الخاصة برقم القيد وخلايا شرح القيد معا . بحيث يكون شكل القيد على سبيل المثال كالتالى :</w:t>
      </w:r>
    </w:p>
    <w:p w:rsidR="00440842" w:rsidRPr="001645AD" w:rsidRDefault="00440842" w:rsidP="00440842">
      <w:pPr>
        <w:bidi/>
        <w:ind w:left="360"/>
        <w:rPr>
          <w:rFonts w:hint="cs"/>
          <w:b/>
          <w:bCs/>
          <w:sz w:val="24"/>
          <w:szCs w:val="24"/>
          <w:rtl/>
          <w:lang w:bidi="ar-EG"/>
        </w:rPr>
      </w:pPr>
      <w:r w:rsidRPr="001645AD">
        <w:rPr>
          <w:b/>
          <w:bCs/>
          <w:noProof/>
          <w:sz w:val="24"/>
          <w:szCs w:val="24"/>
        </w:rPr>
        <w:drawing>
          <wp:inline distT="0" distB="0" distL="0" distR="0">
            <wp:extent cx="5486400" cy="3429000"/>
            <wp:effectExtent l="0" t="0" r="0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0BB" w:rsidRPr="001645AD" w:rsidRDefault="001520BB" w:rsidP="001520BB">
      <w:pPr>
        <w:pStyle w:val="a3"/>
        <w:numPr>
          <w:ilvl w:val="0"/>
          <w:numId w:val="1"/>
        </w:numPr>
        <w:bidi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تظهر نتائج ادخال القيود مباشرة فى الاوراق الخاصة بحسابات الاستاذ والحسابات الختامية 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،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وهى اوراق لا يقوم فيها المستخدم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بادخال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اية بيانات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بها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. لذلك فهى محمية ضد اية ادخالات غير مرغوب فيها .</w:t>
      </w:r>
    </w:p>
    <w:p w:rsidR="001520BB" w:rsidRPr="001645AD" w:rsidRDefault="001520BB" w:rsidP="001520BB">
      <w:pPr>
        <w:pStyle w:val="a3"/>
        <w:numPr>
          <w:ilvl w:val="0"/>
          <w:numId w:val="1"/>
        </w:numPr>
        <w:bidi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lastRenderedPageBreak/>
        <w:t>فى نهاية شهر ديسمبر او فى اخر شهور السنة المالية يتم عمل التسويات الجردية فى الورقة المخصصة لذلك ويتم الادخال فيها على النحو التالى :</w:t>
      </w:r>
    </w:p>
    <w:p w:rsidR="001520BB" w:rsidRPr="001645AD" w:rsidRDefault="001520BB" w:rsidP="001520BB">
      <w:pPr>
        <w:pStyle w:val="a3"/>
        <w:numPr>
          <w:ilvl w:val="0"/>
          <w:numId w:val="2"/>
        </w:numPr>
        <w:bidi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حساب الاقساط السنوية لاستهلاك الاصول الثابتة </w:t>
      </w:r>
    </w:p>
    <w:p w:rsidR="001520BB" w:rsidRPr="001645AD" w:rsidRDefault="001645AD" w:rsidP="001520BB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r w:rsidRPr="001645AD">
        <w:rPr>
          <w:b/>
          <w:bCs/>
          <w:noProof/>
          <w:sz w:val="24"/>
          <w:szCs w:val="24"/>
        </w:rPr>
        <w:pict>
          <v:shape id="_x0000_s1037" type="#_x0000_t47" style="position:absolute;left:0;text-align:left;margin-left:300.75pt;margin-top:169.55pt;width:96.75pt;height:62.25pt;z-index:251667456" adj="-7870,-20299,-1340,3123,-9354,-21843,-7870,-20299" fillcolor="black [3200]" strokecolor="#f2f2f2 [3041]" strokeweight="3pt">
            <v:shadow on="t" type="perspective" color="#7f7f7f [1601]" opacity=".5" offset="1pt" offset2="-1pt"/>
            <v:textbox>
              <w:txbxContent>
                <w:p w:rsidR="008771E3" w:rsidRDefault="008771E3" w:rsidP="008771E3">
                  <w:pPr>
                    <w:jc w:val="center"/>
                    <w:rPr>
                      <w:rFonts w:hint="cs"/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يتم هنا ادراج قيمة </w:t>
                  </w:r>
                  <w:proofErr w:type="spellStart"/>
                  <w:r>
                    <w:rPr>
                      <w:rFonts w:hint="cs"/>
                      <w:rtl/>
                      <w:lang w:bidi="ar-EG"/>
                    </w:rPr>
                    <w:t>العمرالانتاجى</w:t>
                  </w:r>
                  <w:proofErr w:type="spellEnd"/>
                  <w:r>
                    <w:rPr>
                      <w:rFonts w:hint="cs"/>
                      <w:rtl/>
                      <w:lang w:bidi="ar-EG"/>
                    </w:rPr>
                    <w:t xml:space="preserve"> المقدر لكل اصل</w:t>
                  </w:r>
                </w:p>
              </w:txbxContent>
            </v:textbox>
            <w10:wrap anchorx="page"/>
          </v:shape>
        </w:pict>
      </w:r>
      <w:r w:rsidR="008771E3" w:rsidRPr="001645AD">
        <w:rPr>
          <w:b/>
          <w:bCs/>
          <w:noProof/>
          <w:sz w:val="24"/>
          <w:szCs w:val="24"/>
        </w:rPr>
        <w:pict>
          <v:shape id="_x0000_s1038" type="#_x0000_t47" style="position:absolute;left:0;text-align:left;margin-left:-60.75pt;margin-top:87.05pt;width:2in;height:60.75pt;z-index:251668480" adj="39038,9333,22500,3200,38040,7751,39038,9333" fillcolor="black [3200]" strokecolor="#f2f2f2 [3041]" strokeweight="3pt">
            <v:shadow on="t" type="perspective" color="#7f7f7f [1601]" opacity=".5" offset="1pt" offset2="-1pt"/>
            <v:textbox>
              <w:txbxContent>
                <w:p w:rsidR="008771E3" w:rsidRDefault="008771E3" w:rsidP="008771E3">
                  <w:pPr>
                    <w:rPr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قيمة القسط السنوى </w:t>
                  </w:r>
                  <w:r w:rsidR="001645AD">
                    <w:rPr>
                      <w:rFonts w:hint="cs"/>
                      <w:rtl/>
                      <w:lang w:bidi="ar-EG"/>
                    </w:rPr>
                    <w:t>لإهلاك</w:t>
                  </w:r>
                  <w:r>
                    <w:rPr>
                      <w:rFonts w:hint="cs"/>
                      <w:rtl/>
                      <w:lang w:bidi="ar-EG"/>
                    </w:rPr>
                    <w:t xml:space="preserve"> كل اصل يتم تسجيله بقيد يومية فى السنة مع مراعاة اختيار القيمة وفقا لطريقة الاستهلاك المتبعة </w:t>
                  </w:r>
                  <w:r>
                    <w:rPr>
                      <w:lang w:bidi="ar-EG"/>
                    </w:rPr>
                    <w:t xml:space="preserve">  </w:t>
                  </w:r>
                </w:p>
                <w:p w:rsidR="008771E3" w:rsidRDefault="008771E3" w:rsidP="008771E3">
                  <w:pPr>
                    <w:rPr>
                      <w:lang w:bidi="ar-EG"/>
                    </w:rPr>
                  </w:pPr>
                </w:p>
                <w:p w:rsidR="008771E3" w:rsidRDefault="008771E3" w:rsidP="008771E3">
                  <w:pPr>
                    <w:rPr>
                      <w:lang w:bidi="ar-EG"/>
                    </w:rPr>
                  </w:pPr>
                </w:p>
              </w:txbxContent>
            </v:textbox>
            <o:callout v:ext="edit" minusx="t" minusy="t"/>
            <w10:wrap anchorx="page"/>
          </v:shape>
        </w:pict>
      </w:r>
      <w:r w:rsidR="008771E3" w:rsidRPr="001645AD">
        <w:rPr>
          <w:b/>
          <w:bCs/>
          <w:noProof/>
          <w:sz w:val="24"/>
          <w:szCs w:val="24"/>
        </w:rPr>
        <w:pict>
          <v:shapetype id="_x0000_t42" coordsize="21600,21600" o:spt="42" adj="-10080,24300,-3600,4050,-1800,4050" path="m@0@1l@2@3@4@5nfem,l21600,r,21600l,21600ns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 textborder="f"/>
          </v:shapetype>
          <v:shape id="_x0000_s1035" type="#_x0000_t42" style="position:absolute;left:0;text-align:left;margin-left:24.75pt;margin-top:156.05pt;width:147.75pt;height:75.75pt;z-index:251666432" adj="39034,-14115,30693,2566,22477,2566,39034,-14115" fillcolor="#1c1a10 [334]">
            <v:textbox>
              <w:txbxContent>
                <w:p w:rsidR="001520BB" w:rsidRDefault="001520BB" w:rsidP="008771E3">
                  <w:pPr>
                    <w:jc w:val="center"/>
                    <w:rPr>
                      <w:rFonts w:hint="cs"/>
                      <w:rtl/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>يتم هنا ادراج قيمة الخ</w:t>
                  </w:r>
                  <w:r w:rsidR="008771E3">
                    <w:rPr>
                      <w:rFonts w:hint="cs"/>
                      <w:rtl/>
                      <w:lang w:bidi="ar-EG"/>
                    </w:rPr>
                    <w:t>ردة المتبقية فى نهاية عمر الاصل  بما فيها قيمة الاراضى التى ادرجت ضمن تكلفة المبانى</w:t>
                  </w:r>
                </w:p>
              </w:txbxContent>
            </v:textbox>
            <o:callout v:ext="edit" minusx="t"/>
            <w10:wrap anchorx="page"/>
          </v:shape>
        </w:pict>
      </w:r>
      <w:r w:rsidR="001520BB" w:rsidRPr="001645AD">
        <w:rPr>
          <w:b/>
          <w:bCs/>
          <w:noProof/>
          <w:sz w:val="24"/>
          <w:szCs w:val="24"/>
        </w:rPr>
        <w:drawing>
          <wp:inline distT="0" distB="0" distL="0" distR="0">
            <wp:extent cx="5943600" cy="3343275"/>
            <wp:effectExtent l="19050" t="0" r="0" b="0"/>
            <wp:docPr id="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1E3" w:rsidRPr="001645AD" w:rsidRDefault="008771E3" w:rsidP="008771E3">
      <w:pPr>
        <w:pStyle w:val="a3"/>
        <w:numPr>
          <w:ilvl w:val="0"/>
          <w:numId w:val="2"/>
        </w:numPr>
        <w:bidi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>التسويات الجردية للمصروفات</w:t>
      </w:r>
    </w:p>
    <w:p w:rsidR="00F82F60" w:rsidRPr="001645AD" w:rsidRDefault="008771E3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r w:rsidRPr="001645AD">
        <w:rPr>
          <w:rFonts w:hint="cs"/>
          <w:b/>
          <w:bCs/>
          <w:noProof/>
          <w:sz w:val="24"/>
          <w:szCs w:val="24"/>
        </w:rPr>
        <w:pict>
          <v:shape id="_x0000_s1039" type="#_x0000_t47" style="position:absolute;left:0;text-align:left;margin-left:-33pt;margin-top:175.95pt;width:2in;height:78pt;z-index:251669504" adj="45450,-2077,22500,2492,40065,-2271,41063,-1038" fillcolor="black [3200]" strokecolor="#f2f2f2 [3041]" strokeweight="3pt">
            <v:shadow on="t" type="perspective" color="#7f7f7f [1601]" opacity=".5" offset="1pt" offset2="-1pt"/>
            <v:textbox>
              <w:txbxContent>
                <w:p w:rsidR="008771E3" w:rsidRDefault="008771E3" w:rsidP="008771E3">
                  <w:pPr>
                    <w:jc w:val="center"/>
                    <w:rPr>
                      <w:rFonts w:hint="cs"/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يتم ادراج قيمة المصروفات الواجبة السداد سنويا وفقا </w:t>
                  </w:r>
                  <w:proofErr w:type="spellStart"/>
                  <w:r>
                    <w:rPr>
                      <w:rFonts w:hint="cs"/>
                      <w:rtl/>
                      <w:lang w:bidi="ar-EG"/>
                    </w:rPr>
                    <w:t>لاساس</w:t>
                  </w:r>
                  <w:proofErr w:type="spellEnd"/>
                  <w:r>
                    <w:rPr>
                      <w:rFonts w:hint="cs"/>
                      <w:rtl/>
                      <w:lang w:bidi="ar-EG"/>
                    </w:rPr>
                    <w:t xml:space="preserve"> الاستحقاق لكى تحدد المصروفات المقدمة او المستحقة التى سوف يجرى </w:t>
                  </w:r>
                  <w:proofErr w:type="spellStart"/>
                  <w:r>
                    <w:rPr>
                      <w:rFonts w:hint="cs"/>
                      <w:rtl/>
                      <w:lang w:bidi="ar-EG"/>
                    </w:rPr>
                    <w:t>بها</w:t>
                  </w:r>
                  <w:proofErr w:type="spellEnd"/>
                  <w:r>
                    <w:rPr>
                      <w:rFonts w:hint="cs"/>
                      <w:rtl/>
                      <w:lang w:bidi="ar-EG"/>
                    </w:rPr>
                    <w:t xml:space="preserve"> قيد التسوية فى نهاية السنة</w:t>
                  </w:r>
                </w:p>
              </w:txbxContent>
            </v:textbox>
            <o:callout v:ext="edit" minusx="t"/>
            <w10:wrap anchorx="page"/>
          </v:shape>
        </w:pict>
      </w:r>
      <w:r w:rsidRPr="001645AD">
        <w:rPr>
          <w:rFonts w:hint="cs"/>
          <w:b/>
          <w:bCs/>
          <w:noProof/>
          <w:sz w:val="24"/>
          <w:szCs w:val="24"/>
        </w:rPr>
        <w:drawing>
          <wp:inline distT="0" distB="0" distL="0" distR="0">
            <wp:extent cx="5943600" cy="3343275"/>
            <wp:effectExtent l="19050" t="0" r="0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F60" w:rsidRPr="001645AD" w:rsidRDefault="00F82F60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</w:p>
    <w:p w:rsidR="008771E3" w:rsidRPr="001645AD" w:rsidRDefault="008771E3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</w:t>
      </w:r>
      <w:proofErr w:type="spellStart"/>
      <w:r w:rsidR="00F82F60" w:rsidRPr="001645AD">
        <w:rPr>
          <w:rFonts w:hint="cs"/>
          <w:b/>
          <w:bCs/>
          <w:sz w:val="24"/>
          <w:szCs w:val="24"/>
          <w:rtl/>
          <w:lang w:bidi="ar-EG"/>
        </w:rPr>
        <w:t>ج-</w:t>
      </w:r>
      <w:proofErr w:type="spellEnd"/>
      <w:r w:rsidR="00F82F60" w:rsidRPr="001645AD">
        <w:rPr>
          <w:rFonts w:hint="cs"/>
          <w:b/>
          <w:bCs/>
          <w:sz w:val="24"/>
          <w:szCs w:val="24"/>
          <w:rtl/>
          <w:lang w:bidi="ar-EG"/>
        </w:rPr>
        <w:t xml:space="preserve"> التسويات الجردية </w:t>
      </w:r>
      <w:r w:rsidR="001645AD" w:rsidRPr="001645AD">
        <w:rPr>
          <w:rFonts w:hint="cs"/>
          <w:b/>
          <w:bCs/>
          <w:sz w:val="24"/>
          <w:szCs w:val="24"/>
          <w:rtl/>
          <w:lang w:bidi="ar-EG"/>
        </w:rPr>
        <w:t>للإيرادات</w:t>
      </w:r>
    </w:p>
    <w:p w:rsidR="00F82F60" w:rsidRPr="001645AD" w:rsidRDefault="00F82F60" w:rsidP="00F82F60">
      <w:pPr>
        <w:bidi/>
        <w:ind w:left="360"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noProof/>
          <w:sz w:val="24"/>
          <w:szCs w:val="24"/>
        </w:rPr>
        <w:pict>
          <v:shape id="_x0000_s1040" type="#_x0000_t47" style="position:absolute;left:0;text-align:left;margin-left:-8.25pt;margin-top:166.2pt;width:2in;height:88.25pt;z-index:251670528" adj="45450,-1836,22500,2203,40065,-2007,41063,-918" fillcolor="black [3200]" strokecolor="#f2f2f2 [3041]" strokeweight="3pt">
            <v:shadow on="t" type="perspective" color="#7f7f7f [1601]" opacity=".5" offset="1pt" offset2="-1pt"/>
            <v:textbox>
              <w:txbxContent>
                <w:p w:rsidR="00F82F60" w:rsidRDefault="00F82F60" w:rsidP="00F82F60">
                  <w:pPr>
                    <w:jc w:val="center"/>
                    <w:rPr>
                      <w:rFonts w:hint="cs"/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يتم ادراج قيمة الايرادات الواجبة التحصيل سنويا وفقا </w:t>
                  </w:r>
                  <w:proofErr w:type="spellStart"/>
                  <w:r>
                    <w:rPr>
                      <w:rFonts w:hint="cs"/>
                      <w:rtl/>
                      <w:lang w:bidi="ar-EG"/>
                    </w:rPr>
                    <w:t>لاساس</w:t>
                  </w:r>
                  <w:proofErr w:type="spellEnd"/>
                  <w:r>
                    <w:rPr>
                      <w:rFonts w:hint="cs"/>
                      <w:rtl/>
                      <w:lang w:bidi="ar-EG"/>
                    </w:rPr>
                    <w:t xml:space="preserve"> الاستحقاق لكى تحدد الايرادات  المقدمة او المستحقة التى سوف يجرى </w:t>
                  </w:r>
                  <w:proofErr w:type="spellStart"/>
                  <w:r>
                    <w:rPr>
                      <w:rFonts w:hint="cs"/>
                      <w:rtl/>
                      <w:lang w:bidi="ar-EG"/>
                    </w:rPr>
                    <w:t>بها</w:t>
                  </w:r>
                  <w:proofErr w:type="spellEnd"/>
                  <w:r>
                    <w:rPr>
                      <w:rFonts w:hint="cs"/>
                      <w:rtl/>
                      <w:lang w:bidi="ar-EG"/>
                    </w:rPr>
                    <w:t xml:space="preserve"> قيد التسوية فى نهاية السنة</w:t>
                  </w:r>
                </w:p>
              </w:txbxContent>
            </v:textbox>
            <o:callout v:ext="edit" minusx="t"/>
            <w10:wrap anchorx="page"/>
          </v:shape>
        </w:pict>
      </w:r>
      <w:r w:rsidRPr="001645AD">
        <w:rPr>
          <w:rFonts w:hint="cs"/>
          <w:b/>
          <w:bCs/>
          <w:noProof/>
          <w:sz w:val="24"/>
          <w:szCs w:val="24"/>
        </w:rPr>
        <w:drawing>
          <wp:inline distT="0" distB="0" distL="0" distR="0">
            <wp:extent cx="5943600" cy="3343275"/>
            <wp:effectExtent l="19050" t="0" r="0" b="0"/>
            <wp:docPr id="3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1E3" w:rsidRPr="001645AD" w:rsidRDefault="00F82F60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د-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تسوية  المخصصات الاخرى </w:t>
      </w:r>
    </w:p>
    <w:p w:rsidR="00F82F60" w:rsidRPr="001645AD" w:rsidRDefault="00F82F60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r w:rsidRPr="001645AD">
        <w:rPr>
          <w:rFonts w:hint="cs"/>
          <w:b/>
          <w:bCs/>
          <w:noProof/>
          <w:sz w:val="24"/>
          <w:szCs w:val="24"/>
        </w:rPr>
        <w:pict>
          <v:shape id="_x0000_s1041" type="#_x0000_t47" style="position:absolute;left:0;text-align:left;margin-left:8.25pt;margin-top:106.9pt;width:2in;height:105.5pt;z-index:251671552" adj="42750,20116,22500,1843,40065,-1679,41063,-768" fillcolor="black [3200]" strokecolor="#f2f2f2 [3041]" strokeweight="3pt">
            <v:shadow on="t" type="perspective" color="#7f7f7f [1601]" opacity=".5" offset="1pt" offset2="-1pt"/>
            <v:textbox>
              <w:txbxContent>
                <w:p w:rsidR="00F82F60" w:rsidRDefault="00F82F60" w:rsidP="00F82F60">
                  <w:pPr>
                    <w:jc w:val="center"/>
                    <w:rPr>
                      <w:rFonts w:hint="cs"/>
                      <w:lang w:bidi="ar-EG"/>
                    </w:rPr>
                  </w:pPr>
                  <w:r>
                    <w:rPr>
                      <w:rFonts w:hint="cs"/>
                      <w:rtl/>
                      <w:lang w:bidi="ar-EG"/>
                    </w:rPr>
                    <w:t xml:space="preserve">يتم ادراج قيمة المخصصات المطلوب تكوينها عن السنة المالية لكى تقارن بالمخصصات السابق تكوينها لتحديد المبلغ المحمل على الارباح او المضاف اليها فى نهاية السنة </w:t>
                  </w:r>
                </w:p>
              </w:txbxContent>
            </v:textbox>
            <o:callout v:ext="edit" minusx="t" minusy="t"/>
            <w10:wrap anchorx="page"/>
          </v:shape>
        </w:pict>
      </w:r>
      <w:r w:rsidRPr="001645AD">
        <w:rPr>
          <w:rFonts w:hint="cs"/>
          <w:b/>
          <w:bCs/>
          <w:noProof/>
          <w:sz w:val="24"/>
          <w:szCs w:val="24"/>
        </w:rPr>
        <w:drawing>
          <wp:inline distT="0" distB="0" distL="0" distR="0">
            <wp:extent cx="5943600" cy="3343275"/>
            <wp:effectExtent l="19050" t="0" r="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5AD" w:rsidRPr="001645AD" w:rsidRDefault="001645AD" w:rsidP="00F82F60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</w:p>
    <w:p w:rsidR="001645AD" w:rsidRPr="001645AD" w:rsidRDefault="001645AD" w:rsidP="001645AD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</w:p>
    <w:p w:rsidR="00F82F60" w:rsidRPr="001645AD" w:rsidRDefault="00F82F60" w:rsidP="001645AD">
      <w:pPr>
        <w:bidi/>
        <w:ind w:left="360"/>
        <w:jc w:val="both"/>
        <w:rPr>
          <w:rFonts w:hint="cs"/>
          <w:b/>
          <w:bCs/>
          <w:sz w:val="24"/>
          <w:szCs w:val="24"/>
          <w:rtl/>
          <w:lang w:bidi="ar-EG"/>
        </w:rPr>
      </w:pP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هـ-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</w:t>
      </w:r>
      <w:r w:rsidR="001645AD" w:rsidRPr="001645AD">
        <w:rPr>
          <w:rFonts w:hint="cs"/>
          <w:b/>
          <w:bCs/>
          <w:sz w:val="24"/>
          <w:szCs w:val="24"/>
          <w:rtl/>
          <w:lang w:bidi="ar-EG"/>
        </w:rPr>
        <w:t xml:space="preserve">جرد البضاعة </w:t>
      </w:r>
      <w:proofErr w:type="spellStart"/>
      <w:r w:rsidR="001645AD" w:rsidRPr="001645AD">
        <w:rPr>
          <w:rFonts w:hint="cs"/>
          <w:b/>
          <w:bCs/>
          <w:sz w:val="24"/>
          <w:szCs w:val="24"/>
          <w:rtl/>
          <w:lang w:bidi="ar-EG"/>
        </w:rPr>
        <w:t>.</w:t>
      </w:r>
      <w:proofErr w:type="spellEnd"/>
    </w:p>
    <w:p w:rsidR="001645AD" w:rsidRPr="001645AD" w:rsidRDefault="001645AD" w:rsidP="001645AD">
      <w:pPr>
        <w:bidi/>
        <w:ind w:left="360"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noProof/>
          <w:sz w:val="24"/>
          <w:szCs w:val="24"/>
        </w:rPr>
        <w:drawing>
          <wp:inline distT="0" distB="0" distL="0" distR="0">
            <wp:extent cx="5943600" cy="3343275"/>
            <wp:effectExtent l="19050" t="0" r="0" b="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1E3" w:rsidRPr="001645AD" w:rsidRDefault="001645AD" w:rsidP="008771E3">
      <w:pPr>
        <w:bidi/>
        <w:ind w:left="360"/>
        <w:jc w:val="both"/>
        <w:rPr>
          <w:rFonts w:hint="cs"/>
          <w:b/>
          <w:bCs/>
          <w:sz w:val="24"/>
          <w:szCs w:val="24"/>
          <w:lang w:bidi="ar-EG"/>
        </w:rPr>
      </w:pPr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يتم تسجيل كمية البضاعة من كل صنف وفقا للجرد الفعلى </w:t>
      </w:r>
      <w:proofErr w:type="spellStart"/>
      <w:r w:rsidRPr="001645AD">
        <w:rPr>
          <w:rFonts w:hint="cs"/>
          <w:b/>
          <w:bCs/>
          <w:sz w:val="24"/>
          <w:szCs w:val="24"/>
          <w:rtl/>
          <w:lang w:bidi="ar-EG"/>
        </w:rPr>
        <w:t>للاصناف</w:t>
      </w:r>
      <w:proofErr w:type="spellEnd"/>
      <w:r w:rsidRPr="001645AD">
        <w:rPr>
          <w:rFonts w:hint="cs"/>
          <w:b/>
          <w:bCs/>
          <w:sz w:val="24"/>
          <w:szCs w:val="24"/>
          <w:rtl/>
          <w:lang w:bidi="ar-EG"/>
        </w:rPr>
        <w:t xml:space="preserve"> الذى يتم اجراءه فى نهاية السنة على ان يثبت سعر وتكلفة الوحدة لكى يتم حساب قيمة المخزن الذى سوف يتم ادراجه بالميزانية فى نهاية السنة المالية .</w:t>
      </w:r>
    </w:p>
    <w:p w:rsidR="008771E3" w:rsidRDefault="008771E3" w:rsidP="008771E3">
      <w:pPr>
        <w:bidi/>
        <w:ind w:left="360"/>
        <w:jc w:val="both"/>
        <w:rPr>
          <w:rtl/>
          <w:lang w:bidi="ar-EG"/>
        </w:rPr>
      </w:pPr>
    </w:p>
    <w:sectPr w:rsidR="008771E3" w:rsidSect="00E07925">
      <w:head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20BB" w:rsidRDefault="001520BB" w:rsidP="001520BB">
      <w:pPr>
        <w:spacing w:after="0" w:line="240" w:lineRule="auto"/>
      </w:pPr>
      <w:r>
        <w:separator/>
      </w:r>
    </w:p>
  </w:endnote>
  <w:endnote w:type="continuationSeparator" w:id="0">
    <w:p w:rsidR="001520BB" w:rsidRDefault="001520BB" w:rsidP="001520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20BB" w:rsidRDefault="001520BB" w:rsidP="001520BB">
      <w:pPr>
        <w:spacing w:after="0" w:line="240" w:lineRule="auto"/>
      </w:pPr>
      <w:r>
        <w:separator/>
      </w:r>
    </w:p>
  </w:footnote>
  <w:footnote w:type="continuationSeparator" w:id="0">
    <w:p w:rsidR="001520BB" w:rsidRDefault="001520BB" w:rsidP="001520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93123"/>
      <w:docPartObj>
        <w:docPartGallery w:val="Page Numbers (Top of Page)"/>
        <w:docPartUnique/>
      </w:docPartObj>
    </w:sdtPr>
    <w:sdtEndPr>
      <w:rPr>
        <w:color w:val="7F7F7F" w:themeColor="background1" w:themeShade="7F"/>
        <w:spacing w:val="60"/>
        <w:lang w:val="ar-SA"/>
      </w:rPr>
    </w:sdtEndPr>
    <w:sdtContent>
      <w:p w:rsidR="001520BB" w:rsidRDefault="001520BB">
        <w:pPr>
          <w:pStyle w:val="a5"/>
          <w:pBdr>
            <w:bottom w:val="single" w:sz="4" w:space="1" w:color="D9D9D9" w:themeColor="background1" w:themeShade="D9"/>
          </w:pBdr>
          <w:rPr>
            <w:b/>
          </w:rPr>
        </w:pPr>
        <w:fldSimple w:instr=" PAGE   \* MERGEFORMAT ">
          <w:r w:rsidR="001645AD" w:rsidRPr="001645AD">
            <w:rPr>
              <w:rFonts w:cs="Calibri"/>
              <w:b/>
              <w:bCs/>
              <w:noProof/>
              <w:lang w:val="ar-SA"/>
            </w:rPr>
            <w:t>6</w:t>
          </w:r>
        </w:fldSimple>
        <w:r>
          <w:rPr>
            <w:b/>
            <w:rtl/>
            <w:lang w:val="ar-SA"/>
          </w:rPr>
          <w:t xml:space="preserve"> </w:t>
        </w:r>
        <w:proofErr w:type="spellStart"/>
        <w:r>
          <w:rPr>
            <w:b/>
            <w:rtl/>
            <w:lang w:val="ar-SA"/>
          </w:rPr>
          <w:t>|</w:t>
        </w:r>
        <w:proofErr w:type="spellEnd"/>
        <w:r>
          <w:rPr>
            <w:b/>
            <w:rtl/>
            <w:lang w:val="ar-SA"/>
          </w:rPr>
          <w:t xml:space="preserve"> </w:t>
        </w:r>
        <w:r>
          <w:rPr>
            <w:color w:val="7F7F7F" w:themeColor="background1" w:themeShade="7F"/>
            <w:spacing w:val="60"/>
            <w:rtl/>
            <w:lang w:val="ar-SA"/>
          </w:rPr>
          <w:t>صفحة</w:t>
        </w:r>
      </w:p>
    </w:sdtContent>
  </w:sdt>
  <w:p w:rsidR="001520BB" w:rsidRDefault="001520BB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A66924"/>
    <w:multiLevelType w:val="hybridMultilevel"/>
    <w:tmpl w:val="A9C2F466"/>
    <w:lvl w:ilvl="0" w:tplc="1EDC5E18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774633"/>
    <w:multiLevelType w:val="hybridMultilevel"/>
    <w:tmpl w:val="092080FC"/>
    <w:lvl w:ilvl="0" w:tplc="D670017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5259F4"/>
    <w:multiLevelType w:val="hybridMultilevel"/>
    <w:tmpl w:val="58FE8C1C"/>
    <w:lvl w:ilvl="0" w:tplc="EB6C41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D55C1"/>
    <w:rsid w:val="00091006"/>
    <w:rsid w:val="0010356E"/>
    <w:rsid w:val="001520BB"/>
    <w:rsid w:val="001645AD"/>
    <w:rsid w:val="001B177D"/>
    <w:rsid w:val="001F27B3"/>
    <w:rsid w:val="00267B8A"/>
    <w:rsid w:val="003266CA"/>
    <w:rsid w:val="0033744E"/>
    <w:rsid w:val="00440842"/>
    <w:rsid w:val="004D55C1"/>
    <w:rsid w:val="005D494A"/>
    <w:rsid w:val="00602FC3"/>
    <w:rsid w:val="00632925"/>
    <w:rsid w:val="00650B32"/>
    <w:rsid w:val="00675804"/>
    <w:rsid w:val="00734998"/>
    <w:rsid w:val="00757659"/>
    <w:rsid w:val="008771E3"/>
    <w:rsid w:val="00884A82"/>
    <w:rsid w:val="008C6408"/>
    <w:rsid w:val="009F1540"/>
    <w:rsid w:val="00B473B2"/>
    <w:rsid w:val="00B80A92"/>
    <w:rsid w:val="00BA4090"/>
    <w:rsid w:val="00BC213E"/>
    <w:rsid w:val="00E07925"/>
    <w:rsid w:val="00E21E59"/>
    <w:rsid w:val="00ED18B3"/>
    <w:rsid w:val="00EF389A"/>
    <w:rsid w:val="00F82F60"/>
    <w:rsid w:val="00FB49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  <o:rules v:ext="edit">
        <o:r id="V:Rule1" type="callout" idref="#وسيلة شرح خطية 1 11"/>
        <o:r id="V:Rule2" type="callout" idref="#AutoShape 7"/>
        <o:r id="V:Rule3" type="callout" idref="#AutoShape 4"/>
        <o:r id="V:Rule4" type="callout" idref="#وسيلة شرح خطية 2 10"/>
        <o:r id="V:Rule5" type="callout" idref="#وسيلة شرح خطية 2 (حدود وشريط التمييز)‏ 14"/>
        <o:r id="V:Rule6" type="callout" idref="#وسيلة شرح خطية 1 15"/>
        <o:r id="V:Rule8" type="callout" idref="#_x0000_s1035"/>
        <o:r id="V:Rule10" type="callout" idref="#_x0000_s1036"/>
        <o:r id="V:Rule12" type="callout" idref="#_x0000_s1037"/>
        <o:r id="V:Rule14" type="callout" idref="#_x0000_s1038"/>
        <o:r id="V:Rule16" type="callout" idref="#_x0000_s1039"/>
        <o:r id="V:Rule17" type="callout" idref="#_x0000_s1040"/>
        <o:r id="V:Rule18" type="callout" idref="#_x0000_s104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1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55C1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4D55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4D55C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1520B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1520BB"/>
  </w:style>
  <w:style w:type="paragraph" w:styleId="a6">
    <w:name w:val="footer"/>
    <w:basedOn w:val="a"/>
    <w:link w:val="Char1"/>
    <w:uiPriority w:val="99"/>
    <w:semiHidden/>
    <w:unhideWhenUsed/>
    <w:rsid w:val="001520B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semiHidden/>
    <w:rsid w:val="001520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55C1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4D55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4D55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6</Pages>
  <Words>322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Aazi</dc:creator>
  <cp:lastModifiedBy>aaziz</cp:lastModifiedBy>
  <cp:revision>7</cp:revision>
  <dcterms:created xsi:type="dcterms:W3CDTF">2012-05-07T13:49:00Z</dcterms:created>
  <dcterms:modified xsi:type="dcterms:W3CDTF">2012-05-10T18:13:00Z</dcterms:modified>
</cp:coreProperties>
</file>